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72B4" w:rsidRPr="00657E9A" w:rsidRDefault="00D272B4" w:rsidP="00D272B4">
      <w:pPr>
        <w:ind w:firstLine="709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657E9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Заседание Контрольной комиссии Управления Федерального казначейства</w:t>
      </w:r>
    </w:p>
    <w:p w:rsidR="00D272B4" w:rsidRPr="00657E9A" w:rsidRDefault="00D272B4" w:rsidP="00D272B4">
      <w:pPr>
        <w:ind w:firstLine="709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657E9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по Тверской области </w:t>
      </w:r>
      <w:r w:rsidR="0094187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4</w:t>
      </w:r>
      <w:r w:rsidR="001D0B7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 </w:t>
      </w:r>
      <w:r w:rsidR="0094187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декабря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 202</w:t>
      </w:r>
      <w:r w:rsidR="00434C4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5</w:t>
      </w:r>
      <w:r w:rsidR="006621A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 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года</w:t>
      </w:r>
    </w:p>
    <w:p w:rsidR="00D272B4" w:rsidRPr="00657E9A" w:rsidRDefault="00D272B4" w:rsidP="00D272B4">
      <w:pPr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</w:pPr>
    </w:p>
    <w:p w:rsidR="00C05CE4" w:rsidRPr="00100F2F" w:rsidRDefault="0094187D" w:rsidP="00BD76D1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bidi="ru-RU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4</w:t>
      </w:r>
      <w:r w:rsidR="0020479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 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декабря</w:t>
      </w:r>
      <w:r w:rsidR="006148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 </w:t>
      </w:r>
      <w:r w:rsidR="00D272B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202</w:t>
      </w:r>
      <w:r w:rsidR="00434C4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5</w:t>
      </w:r>
      <w:r w:rsidR="00501D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 </w:t>
      </w:r>
      <w:r w:rsidR="00D272B4" w:rsidRPr="00657E9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года состоялось заседание Контрольной комиссии Управления Федерального казначейства по Тверской области</w:t>
      </w:r>
      <w:r w:rsidR="00FC30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 </w:t>
      </w:r>
      <w:r w:rsidR="00D272B4" w:rsidRPr="00657E9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под</w:t>
      </w:r>
      <w:r w:rsidR="00050AA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 председательством</w:t>
      </w:r>
      <w:r w:rsidR="00D272B4" w:rsidRPr="00657E9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 руководителя </w:t>
      </w:r>
      <w:r w:rsidR="00100F2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Дмитрия</w:t>
      </w:r>
      <w:r w:rsidR="00AB047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 </w:t>
      </w:r>
      <w:r w:rsidR="00100F2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Яна</w:t>
      </w:r>
      <w:r w:rsidR="00B402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 с участием </w:t>
      </w:r>
      <w:r w:rsidR="005F4E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представител</w:t>
      </w:r>
      <w:r w:rsidR="00890FC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ей</w:t>
      </w:r>
      <w:r w:rsidR="005F4E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bidi="ru-RU"/>
        </w:rPr>
        <w:t>администрации Калининского муниципального округа Тверской области и общества с ограниченной ответственностью «Тверская генерация»</w:t>
      </w:r>
      <w:r w:rsidR="00C35330">
        <w:rPr>
          <w:rFonts w:ascii="Times New Roman" w:eastAsia="Calibri" w:hAnsi="Times New Roman" w:cs="Times New Roman"/>
          <w:sz w:val="28"/>
          <w:szCs w:val="28"/>
          <w:lang w:bidi="ru-RU"/>
        </w:rPr>
        <w:t>.</w:t>
      </w:r>
    </w:p>
    <w:p w:rsidR="0094187D" w:rsidRPr="00D40AA3" w:rsidRDefault="009C3CFC" w:rsidP="00434C4C">
      <w:pPr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2E7BC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0513A4" w:rsidRPr="002E7BC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а </w:t>
      </w:r>
      <w:r w:rsidRPr="002E7BC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заседании</w:t>
      </w:r>
      <w:r w:rsidR="000513A4" w:rsidRPr="002E7BC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173AB9" w:rsidRPr="002E7BC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был</w:t>
      </w:r>
      <w:r w:rsidR="00C3533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</w:t>
      </w:r>
      <w:r w:rsidR="00173AB9" w:rsidRPr="002E7BC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рассмотрен</w:t>
      </w:r>
      <w:r w:rsidR="00C3533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ы</w:t>
      </w:r>
      <w:r w:rsidR="00695B0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703B58" w:rsidRPr="002E7BC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материал</w:t>
      </w:r>
      <w:r w:rsidR="00C3533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ы</w:t>
      </w:r>
      <w:r w:rsidR="00113BDE" w:rsidRPr="00113BD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94187D" w:rsidRPr="0094187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планов</w:t>
      </w:r>
      <w:r w:rsidR="00113BD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ых</w:t>
      </w:r>
      <w:r w:rsidR="0094187D" w:rsidRPr="0094187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выездн</w:t>
      </w:r>
      <w:r w:rsidR="00113BD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ых</w:t>
      </w:r>
      <w:r w:rsidR="0094187D" w:rsidRPr="0094187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про</w:t>
      </w:r>
      <w:r w:rsidR="0094187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вер</w:t>
      </w:r>
      <w:r w:rsidR="00113BD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о</w:t>
      </w:r>
      <w:r w:rsidR="0094187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к деятельности организаций </w:t>
      </w:r>
      <w:r w:rsidR="0094187D" w:rsidRPr="0094187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 сфере теплоснабжения за 2024</w:t>
      </w:r>
      <w:r w:rsidR="0094187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 </w:t>
      </w:r>
      <w:r w:rsidR="0094187D" w:rsidRPr="0094187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– истекший период 2025 года, проведенн</w:t>
      </w:r>
      <w:r w:rsidR="00113BD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ых</w:t>
      </w:r>
      <w:r w:rsidR="0094187D" w:rsidRPr="0094187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в администрации Калининского муниципального округа Тверской области</w:t>
      </w:r>
      <w:r w:rsidR="00113BD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, </w:t>
      </w:r>
      <w:r w:rsidR="0094187D" w:rsidRPr="0094187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в обществе</w:t>
      </w:r>
      <w:r w:rsidR="00113B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 </w:t>
      </w:r>
      <w:r w:rsidR="0094187D" w:rsidRPr="0094187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с ограниченной ответственностью «Теплосеть»</w:t>
      </w:r>
      <w:r w:rsidR="00113B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, </w:t>
      </w:r>
      <w:r w:rsidR="00113B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br/>
      </w:r>
      <w:bookmarkStart w:id="0" w:name="_GoBack"/>
      <w:bookmarkEnd w:id="0"/>
      <w:r w:rsidR="0094187D" w:rsidRPr="0094187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в обществе с ограниченной ответственностью «Тверская генерация»</w:t>
      </w:r>
      <w:r w:rsidR="0094187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.</w:t>
      </w:r>
    </w:p>
    <w:p w:rsidR="007A34EB" w:rsidRPr="00695B0C" w:rsidRDefault="000513A4" w:rsidP="00434C4C">
      <w:pPr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657E9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В ходе обсуждения были выработаны предложения по реализации результатов контрольн</w:t>
      </w:r>
      <w:r w:rsidR="00C3533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ых</w:t>
      </w:r>
      <w:r w:rsidR="00703B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 </w:t>
      </w:r>
      <w:r w:rsidR="00785C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мероприяти</w:t>
      </w:r>
      <w:r w:rsidR="00C3533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й</w:t>
      </w:r>
      <w:r w:rsidR="00F41B94">
        <w:rPr>
          <w:rFonts w:ascii="Times New Roman" w:hAnsi="Times New Roman"/>
          <w:color w:val="000000"/>
          <w:sz w:val="28"/>
          <w:szCs w:val="28"/>
        </w:rPr>
        <w:t>.</w:t>
      </w:r>
    </w:p>
    <w:sectPr w:rsidR="007A34EB" w:rsidRPr="00695B0C" w:rsidSect="00017BE0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BB0"/>
    <w:rsid w:val="00017BE0"/>
    <w:rsid w:val="00027EE6"/>
    <w:rsid w:val="00037EE4"/>
    <w:rsid w:val="000473C7"/>
    <w:rsid w:val="00050AA7"/>
    <w:rsid w:val="000513A4"/>
    <w:rsid w:val="000541E2"/>
    <w:rsid w:val="00063EEF"/>
    <w:rsid w:val="000659AC"/>
    <w:rsid w:val="00094FF7"/>
    <w:rsid w:val="000A2460"/>
    <w:rsid w:val="000D7970"/>
    <w:rsid w:val="000E1DCA"/>
    <w:rsid w:val="00100F2F"/>
    <w:rsid w:val="00106EB9"/>
    <w:rsid w:val="00113BDE"/>
    <w:rsid w:val="00125220"/>
    <w:rsid w:val="0013674E"/>
    <w:rsid w:val="001376EC"/>
    <w:rsid w:val="00155351"/>
    <w:rsid w:val="0016529C"/>
    <w:rsid w:val="00173A14"/>
    <w:rsid w:val="00173AB9"/>
    <w:rsid w:val="00182ACC"/>
    <w:rsid w:val="00197A14"/>
    <w:rsid w:val="001C03C7"/>
    <w:rsid w:val="001C2919"/>
    <w:rsid w:val="001D0B75"/>
    <w:rsid w:val="001D5092"/>
    <w:rsid w:val="001E1FD1"/>
    <w:rsid w:val="001E205F"/>
    <w:rsid w:val="001E2D81"/>
    <w:rsid w:val="001F5BE3"/>
    <w:rsid w:val="001F7235"/>
    <w:rsid w:val="00204790"/>
    <w:rsid w:val="00215214"/>
    <w:rsid w:val="00220F7E"/>
    <w:rsid w:val="002440C0"/>
    <w:rsid w:val="00253BA0"/>
    <w:rsid w:val="002622BC"/>
    <w:rsid w:val="0026592C"/>
    <w:rsid w:val="0028163A"/>
    <w:rsid w:val="00285DD7"/>
    <w:rsid w:val="002C025E"/>
    <w:rsid w:val="002C0459"/>
    <w:rsid w:val="002D66AC"/>
    <w:rsid w:val="002E30C1"/>
    <w:rsid w:val="002E5214"/>
    <w:rsid w:val="002E5BCF"/>
    <w:rsid w:val="002E7BC1"/>
    <w:rsid w:val="002F266B"/>
    <w:rsid w:val="00304708"/>
    <w:rsid w:val="003064A2"/>
    <w:rsid w:val="00316BD0"/>
    <w:rsid w:val="00331B5E"/>
    <w:rsid w:val="00336572"/>
    <w:rsid w:val="003365CE"/>
    <w:rsid w:val="003444CF"/>
    <w:rsid w:val="0034704A"/>
    <w:rsid w:val="0035164B"/>
    <w:rsid w:val="00366FEA"/>
    <w:rsid w:val="003725C6"/>
    <w:rsid w:val="00391C28"/>
    <w:rsid w:val="003968CF"/>
    <w:rsid w:val="003B38C8"/>
    <w:rsid w:val="003B5E6B"/>
    <w:rsid w:val="003C7549"/>
    <w:rsid w:val="003E21C7"/>
    <w:rsid w:val="00404C9B"/>
    <w:rsid w:val="004219E8"/>
    <w:rsid w:val="00434C4C"/>
    <w:rsid w:val="00441297"/>
    <w:rsid w:val="00445BB0"/>
    <w:rsid w:val="00454570"/>
    <w:rsid w:val="004631A9"/>
    <w:rsid w:val="004762DB"/>
    <w:rsid w:val="004840C7"/>
    <w:rsid w:val="00486715"/>
    <w:rsid w:val="004A26E1"/>
    <w:rsid w:val="004A789B"/>
    <w:rsid w:val="004C63AC"/>
    <w:rsid w:val="004C6D12"/>
    <w:rsid w:val="004D2ABF"/>
    <w:rsid w:val="004D2C59"/>
    <w:rsid w:val="004D3A1D"/>
    <w:rsid w:val="00501D1B"/>
    <w:rsid w:val="005164E8"/>
    <w:rsid w:val="0052660A"/>
    <w:rsid w:val="00574348"/>
    <w:rsid w:val="00574A26"/>
    <w:rsid w:val="005825A9"/>
    <w:rsid w:val="00597354"/>
    <w:rsid w:val="005B24E9"/>
    <w:rsid w:val="005C43DC"/>
    <w:rsid w:val="005D367A"/>
    <w:rsid w:val="005D74E2"/>
    <w:rsid w:val="005F4E06"/>
    <w:rsid w:val="005F6045"/>
    <w:rsid w:val="00602C41"/>
    <w:rsid w:val="00611337"/>
    <w:rsid w:val="00611A7C"/>
    <w:rsid w:val="006148D3"/>
    <w:rsid w:val="0063171D"/>
    <w:rsid w:val="0065104A"/>
    <w:rsid w:val="00655672"/>
    <w:rsid w:val="00657E9A"/>
    <w:rsid w:val="006621AA"/>
    <w:rsid w:val="00666CCB"/>
    <w:rsid w:val="00677F2A"/>
    <w:rsid w:val="00684131"/>
    <w:rsid w:val="00695B0C"/>
    <w:rsid w:val="006A146E"/>
    <w:rsid w:val="006B70E2"/>
    <w:rsid w:val="006F059B"/>
    <w:rsid w:val="006F16E5"/>
    <w:rsid w:val="00703B58"/>
    <w:rsid w:val="00712A3A"/>
    <w:rsid w:val="007236AB"/>
    <w:rsid w:val="00757FD8"/>
    <w:rsid w:val="00765C96"/>
    <w:rsid w:val="00772DA0"/>
    <w:rsid w:val="00785C06"/>
    <w:rsid w:val="007928EF"/>
    <w:rsid w:val="007A34EB"/>
    <w:rsid w:val="007C6F3A"/>
    <w:rsid w:val="007E165F"/>
    <w:rsid w:val="00801D57"/>
    <w:rsid w:val="00805D04"/>
    <w:rsid w:val="00805D7C"/>
    <w:rsid w:val="008077C1"/>
    <w:rsid w:val="0085139C"/>
    <w:rsid w:val="0085256D"/>
    <w:rsid w:val="00860C77"/>
    <w:rsid w:val="0089075D"/>
    <w:rsid w:val="00890FCD"/>
    <w:rsid w:val="0089130F"/>
    <w:rsid w:val="008C4265"/>
    <w:rsid w:val="008F41BE"/>
    <w:rsid w:val="008F518F"/>
    <w:rsid w:val="00917473"/>
    <w:rsid w:val="009235ED"/>
    <w:rsid w:val="0094187D"/>
    <w:rsid w:val="009547A8"/>
    <w:rsid w:val="00967867"/>
    <w:rsid w:val="009734E4"/>
    <w:rsid w:val="009907D4"/>
    <w:rsid w:val="009B4175"/>
    <w:rsid w:val="009B4AD8"/>
    <w:rsid w:val="009C2781"/>
    <w:rsid w:val="009C3CFC"/>
    <w:rsid w:val="009C5200"/>
    <w:rsid w:val="009D4368"/>
    <w:rsid w:val="009D5A14"/>
    <w:rsid w:val="009E7858"/>
    <w:rsid w:val="00A100F2"/>
    <w:rsid w:val="00A11EE8"/>
    <w:rsid w:val="00A60BCC"/>
    <w:rsid w:val="00A66514"/>
    <w:rsid w:val="00A70EB7"/>
    <w:rsid w:val="00A94F52"/>
    <w:rsid w:val="00AA030D"/>
    <w:rsid w:val="00AA093B"/>
    <w:rsid w:val="00AB0472"/>
    <w:rsid w:val="00AC0F7F"/>
    <w:rsid w:val="00AC3D0A"/>
    <w:rsid w:val="00AC6CF6"/>
    <w:rsid w:val="00AE2B59"/>
    <w:rsid w:val="00B2208A"/>
    <w:rsid w:val="00B40280"/>
    <w:rsid w:val="00B54BF9"/>
    <w:rsid w:val="00B726BD"/>
    <w:rsid w:val="00B85EB8"/>
    <w:rsid w:val="00B90C80"/>
    <w:rsid w:val="00B92373"/>
    <w:rsid w:val="00B923AD"/>
    <w:rsid w:val="00B97510"/>
    <w:rsid w:val="00BB0098"/>
    <w:rsid w:val="00BC5355"/>
    <w:rsid w:val="00BD6B30"/>
    <w:rsid w:val="00BD76D1"/>
    <w:rsid w:val="00BF0F37"/>
    <w:rsid w:val="00BF598F"/>
    <w:rsid w:val="00C05CE4"/>
    <w:rsid w:val="00C1210B"/>
    <w:rsid w:val="00C20FF7"/>
    <w:rsid w:val="00C31E2E"/>
    <w:rsid w:val="00C334CC"/>
    <w:rsid w:val="00C35330"/>
    <w:rsid w:val="00C463E1"/>
    <w:rsid w:val="00C4797E"/>
    <w:rsid w:val="00C84055"/>
    <w:rsid w:val="00C87B65"/>
    <w:rsid w:val="00CA255B"/>
    <w:rsid w:val="00CA77CB"/>
    <w:rsid w:val="00CC0027"/>
    <w:rsid w:val="00CD2D16"/>
    <w:rsid w:val="00CF53E1"/>
    <w:rsid w:val="00D01830"/>
    <w:rsid w:val="00D272B4"/>
    <w:rsid w:val="00D345D3"/>
    <w:rsid w:val="00D40AA3"/>
    <w:rsid w:val="00D40FB0"/>
    <w:rsid w:val="00D42024"/>
    <w:rsid w:val="00D627D6"/>
    <w:rsid w:val="00D658EB"/>
    <w:rsid w:val="00D77E68"/>
    <w:rsid w:val="00D85ECE"/>
    <w:rsid w:val="00DA0656"/>
    <w:rsid w:val="00DB1723"/>
    <w:rsid w:val="00DC6308"/>
    <w:rsid w:val="00DE79AF"/>
    <w:rsid w:val="00DF69C3"/>
    <w:rsid w:val="00E20378"/>
    <w:rsid w:val="00E46D09"/>
    <w:rsid w:val="00E52686"/>
    <w:rsid w:val="00E712C0"/>
    <w:rsid w:val="00E83A68"/>
    <w:rsid w:val="00EA5D09"/>
    <w:rsid w:val="00EC0194"/>
    <w:rsid w:val="00EC5FFE"/>
    <w:rsid w:val="00F15270"/>
    <w:rsid w:val="00F17A6D"/>
    <w:rsid w:val="00F41B94"/>
    <w:rsid w:val="00F51E8B"/>
    <w:rsid w:val="00F66D31"/>
    <w:rsid w:val="00F83AB4"/>
    <w:rsid w:val="00F85B94"/>
    <w:rsid w:val="00F90582"/>
    <w:rsid w:val="00FB37F7"/>
    <w:rsid w:val="00FB7806"/>
    <w:rsid w:val="00FC3080"/>
    <w:rsid w:val="00FD50FD"/>
    <w:rsid w:val="00FF3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BB0"/>
    <w:pPr>
      <w:widowControl w:val="0"/>
      <w:suppressAutoHyphens/>
      <w:spacing w:after="0" w:line="240" w:lineRule="auto"/>
    </w:pPr>
    <w:rPr>
      <w:rFonts w:ascii="Arial" w:eastAsia="Arial Unicode MS" w:hAnsi="Arial" w:cs="Mangal"/>
      <w:kern w:val="1"/>
      <w:sz w:val="20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66AC"/>
    <w:pPr>
      <w:ind w:left="720"/>
      <w:contextualSpacing/>
    </w:pPr>
  </w:style>
  <w:style w:type="paragraph" w:customStyle="1" w:styleId="ConsPlusNormal">
    <w:name w:val="ConsPlusNormal"/>
    <w:rsid w:val="005D74E2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</w:rPr>
  </w:style>
  <w:style w:type="paragraph" w:styleId="a4">
    <w:name w:val="No Spacing"/>
    <w:uiPriority w:val="1"/>
    <w:qFormat/>
    <w:rsid w:val="0063171D"/>
    <w:pPr>
      <w:widowControl w:val="0"/>
      <w:suppressAutoHyphens/>
      <w:spacing w:after="0" w:line="240" w:lineRule="auto"/>
    </w:pPr>
    <w:rPr>
      <w:rFonts w:ascii="Arial" w:eastAsia="Arial Unicode MS" w:hAnsi="Arial" w:cs="Mangal"/>
      <w:kern w:val="1"/>
      <w:sz w:val="20"/>
      <w:szCs w:val="24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BB0"/>
    <w:pPr>
      <w:widowControl w:val="0"/>
      <w:suppressAutoHyphens/>
      <w:spacing w:after="0" w:line="240" w:lineRule="auto"/>
    </w:pPr>
    <w:rPr>
      <w:rFonts w:ascii="Arial" w:eastAsia="Arial Unicode MS" w:hAnsi="Arial" w:cs="Mangal"/>
      <w:kern w:val="1"/>
      <w:sz w:val="20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66AC"/>
    <w:pPr>
      <w:ind w:left="720"/>
      <w:contextualSpacing/>
    </w:pPr>
  </w:style>
  <w:style w:type="paragraph" w:customStyle="1" w:styleId="ConsPlusNormal">
    <w:name w:val="ConsPlusNormal"/>
    <w:rsid w:val="005D74E2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</w:rPr>
  </w:style>
  <w:style w:type="paragraph" w:styleId="a4">
    <w:name w:val="No Spacing"/>
    <w:uiPriority w:val="1"/>
    <w:qFormat/>
    <w:rsid w:val="0063171D"/>
    <w:pPr>
      <w:widowControl w:val="0"/>
      <w:suppressAutoHyphens/>
      <w:spacing w:after="0" w:line="240" w:lineRule="auto"/>
    </w:pPr>
    <w:rPr>
      <w:rFonts w:ascii="Arial" w:eastAsia="Arial Unicode MS" w:hAnsi="Arial" w:cs="Mangal"/>
      <w:kern w:val="1"/>
      <w:sz w:val="20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1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2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B057E8-5662-4CE0-BA6D-257B8693F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1144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Смирнова Анастасия Петровна</dc:creator>
  <cp:lastModifiedBy>Фёдорова Ирина Владимировна</cp:lastModifiedBy>
  <cp:revision>192</cp:revision>
  <dcterms:created xsi:type="dcterms:W3CDTF">2017-12-15T08:24:00Z</dcterms:created>
  <dcterms:modified xsi:type="dcterms:W3CDTF">2025-12-05T08:59:00Z</dcterms:modified>
</cp:coreProperties>
</file>